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77DC" w:rsidRPr="004247B7" w:rsidRDefault="006D5E60" w:rsidP="00E52C31">
      <w:pPr>
        <w:rPr>
          <w:rFonts w:ascii="Arial" w:hAnsi="Arial" w:cs="Arial"/>
          <w:b/>
        </w:rPr>
      </w:pPr>
      <w:r>
        <w:rPr>
          <w:rFonts w:ascii="Arial" w:hAnsi="Arial" w:cs="Arial"/>
          <w:b/>
        </w:rPr>
        <w:t xml:space="preserve">4.3. </w:t>
      </w:r>
      <w:r w:rsidR="00245615" w:rsidRPr="004247B7">
        <w:rPr>
          <w:rFonts w:ascii="Arial" w:hAnsi="Arial" w:cs="Arial"/>
          <w:b/>
        </w:rPr>
        <w:t>Statistical Design and Power</w:t>
      </w:r>
    </w:p>
    <w:p w:rsidR="00245615" w:rsidRPr="004247B7" w:rsidRDefault="00245615" w:rsidP="00245615">
      <w:pPr>
        <w:rPr>
          <w:rFonts w:ascii="Arial" w:hAnsi="Arial" w:cs="Arial"/>
          <w:b/>
        </w:rPr>
      </w:pPr>
      <w:r w:rsidRPr="004247B7">
        <w:rPr>
          <w:rFonts w:ascii="Arial" w:hAnsi="Arial" w:cs="Arial"/>
          <w:b/>
        </w:rPr>
        <w:t>Content</w:t>
      </w:r>
      <w:proofErr w:type="gramStart"/>
      <w:r w:rsidRPr="004247B7">
        <w:rPr>
          <w:rFonts w:ascii="Arial" w:hAnsi="Arial" w:cs="Arial"/>
          <w:b/>
        </w:rPr>
        <w:t>:</w:t>
      </w:r>
      <w:proofErr w:type="gramEnd"/>
      <w:r w:rsidRPr="004247B7">
        <w:rPr>
          <w:rFonts w:ascii="Arial" w:hAnsi="Arial" w:cs="Arial"/>
          <w:b/>
        </w:rPr>
        <w:br/>
      </w:r>
      <w:r w:rsidRPr="004247B7">
        <w:rPr>
          <w:rFonts w:ascii="Arial" w:hAnsi="Arial" w:cs="Arial"/>
        </w:rPr>
        <w:t>Specify the number of subjects you expect to enroll, the expected effect size, the power, and the statistical methods you will use with respect to each outcome measure you listed in 4.2 Outcome Measures.</w:t>
      </w:r>
    </w:p>
    <w:p w:rsidR="00E52C31" w:rsidRPr="004247B7" w:rsidRDefault="00245615" w:rsidP="00245615">
      <w:pPr>
        <w:rPr>
          <w:rFonts w:ascii="Arial" w:hAnsi="Arial" w:cs="Arial"/>
        </w:rPr>
      </w:pPr>
      <w:r w:rsidRPr="004247B7">
        <w:rPr>
          <w:rFonts w:ascii="Arial" w:hAnsi="Arial" w:cs="Arial"/>
        </w:rPr>
        <w:t xml:space="preserve">You will need to show that your methods for sample size and data analysis are appropriate given your plans for assignment of participants and delivery of interventions. For trials that randomize groups or deliver interventions to groups, special methods are required; additional information is available at the </w:t>
      </w:r>
      <w:hyperlink r:id="rId8" w:history="1">
        <w:r w:rsidRPr="004247B7">
          <w:rPr>
            <w:rStyle w:val="Hyperlink"/>
            <w:rFonts w:ascii="Arial" w:hAnsi="Arial" w:cs="Arial"/>
          </w:rPr>
          <w:t>Resea</w:t>
        </w:r>
        <w:bookmarkStart w:id="0" w:name="_GoBack"/>
        <w:bookmarkEnd w:id="0"/>
        <w:r w:rsidRPr="004247B7">
          <w:rPr>
            <w:rStyle w:val="Hyperlink"/>
            <w:rFonts w:ascii="Arial" w:hAnsi="Arial" w:cs="Arial"/>
          </w:rPr>
          <w:t>rch Methods Resources</w:t>
        </w:r>
      </w:hyperlink>
      <w:r w:rsidRPr="004247B7">
        <w:rPr>
          <w:rFonts w:ascii="Arial" w:hAnsi="Arial" w:cs="Arial"/>
        </w:rPr>
        <w:t xml:space="preserve"> webpage.</w:t>
      </w:r>
    </w:p>
    <w:sectPr w:rsidR="00E52C31" w:rsidRPr="004247B7" w:rsidSect="006B7D25">
      <w:headerReference w:type="default" r:id="rId9"/>
      <w:footerReference w:type="default" r:id="rId10"/>
      <w:pgSz w:w="12240" w:h="15840"/>
      <w:pgMar w:top="1080" w:right="1080" w:bottom="1080" w:left="108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0B00" w:rsidRDefault="00310B00" w:rsidP="00310B00">
      <w:pPr>
        <w:spacing w:after="0" w:line="240" w:lineRule="auto"/>
      </w:pPr>
      <w:r>
        <w:separator/>
      </w:r>
    </w:p>
  </w:endnote>
  <w:endnote w:type="continuationSeparator" w:id="0">
    <w:p w:rsidR="00310B00" w:rsidRDefault="00310B00" w:rsidP="00310B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436" w:rsidRPr="00BE02D1" w:rsidRDefault="00167436" w:rsidP="00167436">
    <w:pPr>
      <w:pStyle w:val="Footer"/>
      <w:pBdr>
        <w:bottom w:val="single" w:sz="12" w:space="1" w:color="auto"/>
      </w:pBdr>
      <w:tabs>
        <w:tab w:val="left" w:pos="3930"/>
      </w:tabs>
      <w:rPr>
        <w:rFonts w:ascii="Arial" w:hAnsi="Arial" w:cs="Arial"/>
      </w:rPr>
    </w:pPr>
  </w:p>
  <w:p w:rsidR="00310B00" w:rsidRPr="00D53786" w:rsidRDefault="003570AD" w:rsidP="00BE02D1">
    <w:pPr>
      <w:pStyle w:val="Default"/>
      <w:rPr>
        <w:rFonts w:ascii="Arial" w:hAnsi="Arial" w:cs="Arial"/>
        <w:b/>
        <w:bCs/>
        <w:color w:val="auto"/>
        <w:sz w:val="22"/>
        <w:szCs w:val="22"/>
      </w:rPr>
    </w:pPr>
    <w:r>
      <w:rPr>
        <w:rFonts w:ascii="Arial" w:hAnsi="Arial" w:cs="Arial"/>
        <w:color w:val="auto"/>
        <w:sz w:val="22"/>
        <w:szCs w:val="22"/>
      </w:rPr>
      <w:t>Statistical Design and Power</w:t>
    </w:r>
    <w:r w:rsidR="006A6C33">
      <w:rPr>
        <w:rFonts w:ascii="Arial" w:hAnsi="Arial" w:cs="Arial"/>
        <w:bCs/>
        <w:color w:val="auto"/>
        <w:sz w:val="22"/>
        <w:szCs w:val="22"/>
      </w:rPr>
      <w:tab/>
    </w:r>
    <w:r w:rsidR="006A6C33">
      <w:rPr>
        <w:rFonts w:ascii="Arial" w:hAnsi="Arial" w:cs="Arial"/>
        <w:bCs/>
        <w:color w:val="auto"/>
        <w:sz w:val="22"/>
        <w:szCs w:val="22"/>
      </w:rPr>
      <w:tab/>
    </w:r>
    <w:r w:rsidR="00310B00" w:rsidRPr="00BE02D1">
      <w:rPr>
        <w:rFonts w:ascii="Arial" w:hAnsi="Arial" w:cs="Arial"/>
        <w:sz w:val="22"/>
        <w:szCs w:val="22"/>
      </w:rPr>
      <w:tab/>
    </w:r>
    <w:r w:rsidR="00606B43" w:rsidRPr="00BE02D1">
      <w:rPr>
        <w:rFonts w:ascii="Arial" w:hAnsi="Arial" w:cs="Arial"/>
        <w:sz w:val="22"/>
        <w:szCs w:val="22"/>
      </w:rPr>
      <w:tab/>
    </w:r>
    <w:r w:rsidR="00606B43" w:rsidRPr="00BE02D1">
      <w:rPr>
        <w:rFonts w:ascii="Arial" w:hAnsi="Arial" w:cs="Arial"/>
        <w:sz w:val="22"/>
        <w:szCs w:val="22"/>
      </w:rPr>
      <w:tab/>
    </w:r>
    <w:r w:rsidR="00606B43" w:rsidRPr="00BE02D1">
      <w:rPr>
        <w:rFonts w:ascii="Arial" w:hAnsi="Arial" w:cs="Arial"/>
        <w:sz w:val="22"/>
        <w:szCs w:val="22"/>
      </w:rPr>
      <w:tab/>
    </w:r>
    <w:r w:rsidR="00606B43" w:rsidRPr="00BE02D1">
      <w:rPr>
        <w:rFonts w:ascii="Arial" w:hAnsi="Arial" w:cs="Arial"/>
        <w:sz w:val="22"/>
        <w:szCs w:val="22"/>
      </w:rPr>
      <w:tab/>
    </w:r>
    <w:r w:rsidR="00606B43" w:rsidRPr="00BE02D1">
      <w:rPr>
        <w:rFonts w:ascii="Arial" w:hAnsi="Arial" w:cs="Arial"/>
        <w:sz w:val="22"/>
        <w:szCs w:val="22"/>
      </w:rPr>
      <w:tab/>
    </w:r>
    <w:r w:rsidR="00310B00" w:rsidRPr="00BE02D1">
      <w:rPr>
        <w:rFonts w:ascii="Arial" w:hAnsi="Arial" w:cs="Arial"/>
        <w:sz w:val="22"/>
        <w:szCs w:val="22"/>
      </w:rPr>
      <w:tab/>
    </w:r>
    <w:r w:rsidR="00E717F0" w:rsidRPr="00BE02D1">
      <w:rPr>
        <w:rFonts w:ascii="Arial" w:hAnsi="Arial" w:cs="Arial"/>
        <w:sz w:val="22"/>
        <w:szCs w:val="22"/>
      </w:rPr>
      <w:t xml:space="preserve">Page </w:t>
    </w:r>
    <w:sdt>
      <w:sdtPr>
        <w:rPr>
          <w:rFonts w:ascii="Arial" w:hAnsi="Arial" w:cs="Arial"/>
          <w:sz w:val="22"/>
          <w:szCs w:val="22"/>
        </w:rPr>
        <w:id w:val="446978705"/>
        <w:docPartObj>
          <w:docPartGallery w:val="Page Numbers (Bottom of Page)"/>
          <w:docPartUnique/>
        </w:docPartObj>
      </w:sdtPr>
      <w:sdtEndPr>
        <w:rPr>
          <w:noProof/>
        </w:rPr>
      </w:sdtEndPr>
      <w:sdtContent>
        <w:r w:rsidR="00310B00" w:rsidRPr="00BE02D1">
          <w:rPr>
            <w:rFonts w:ascii="Arial" w:hAnsi="Arial" w:cs="Arial"/>
            <w:sz w:val="22"/>
            <w:szCs w:val="22"/>
          </w:rPr>
          <w:fldChar w:fldCharType="begin"/>
        </w:r>
        <w:r w:rsidR="00310B00" w:rsidRPr="00BE02D1">
          <w:rPr>
            <w:rFonts w:ascii="Arial" w:hAnsi="Arial" w:cs="Arial"/>
            <w:sz w:val="22"/>
            <w:szCs w:val="22"/>
          </w:rPr>
          <w:instrText xml:space="preserve"> PAGE   \* MERGEFORMAT </w:instrText>
        </w:r>
        <w:r w:rsidR="00310B00" w:rsidRPr="00BE02D1">
          <w:rPr>
            <w:rFonts w:ascii="Arial" w:hAnsi="Arial" w:cs="Arial"/>
            <w:sz w:val="22"/>
            <w:szCs w:val="22"/>
          </w:rPr>
          <w:fldChar w:fldCharType="separate"/>
        </w:r>
        <w:r w:rsidR="006D5E60">
          <w:rPr>
            <w:rFonts w:ascii="Arial" w:hAnsi="Arial" w:cs="Arial"/>
            <w:noProof/>
            <w:sz w:val="22"/>
            <w:szCs w:val="22"/>
          </w:rPr>
          <w:t>1</w:t>
        </w:r>
        <w:r w:rsidR="00310B00" w:rsidRPr="00BE02D1">
          <w:rPr>
            <w:rFonts w:ascii="Arial" w:hAnsi="Arial" w:cs="Arial"/>
            <w:noProof/>
            <w:sz w:val="22"/>
            <w:szCs w:val="22"/>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0B00" w:rsidRDefault="00310B00" w:rsidP="00310B00">
      <w:pPr>
        <w:spacing w:after="0" w:line="240" w:lineRule="auto"/>
      </w:pPr>
      <w:r>
        <w:separator/>
      </w:r>
    </w:p>
  </w:footnote>
  <w:footnote w:type="continuationSeparator" w:id="0">
    <w:p w:rsidR="00310B00" w:rsidRDefault="00310B00" w:rsidP="00310B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B00" w:rsidRPr="00E717F0" w:rsidRDefault="00310B00" w:rsidP="00BE02D1">
    <w:pPr>
      <w:pStyle w:val="Header"/>
      <w:pBdr>
        <w:bottom w:val="single" w:sz="12" w:space="1" w:color="auto"/>
      </w:pBdr>
      <w:tabs>
        <w:tab w:val="clear" w:pos="4680"/>
        <w:tab w:val="clear" w:pos="9360"/>
        <w:tab w:val="left" w:pos="4152"/>
      </w:tabs>
      <w:rPr>
        <w:rFonts w:ascii="Arial" w:hAnsi="Arial" w:cs="Arial"/>
      </w:rPr>
    </w:pPr>
    <w:r w:rsidRPr="00E717F0">
      <w:rPr>
        <w:rFonts w:ascii="Arial" w:hAnsi="Arial" w:cs="Arial"/>
      </w:rPr>
      <w:t>Principal Investigator:</w:t>
    </w:r>
    <w:r w:rsidR="00606B43">
      <w:rPr>
        <w:rFonts w:ascii="Arial" w:hAnsi="Arial" w:cs="Arial"/>
      </w:rPr>
      <w:t xml:space="preserve"> (</w:t>
    </w:r>
    <w:r w:rsidR="00606B43" w:rsidRPr="00606B43">
      <w:rPr>
        <w:rFonts w:ascii="Arial" w:hAnsi="Arial" w:cs="Arial"/>
        <w:i/>
      </w:rPr>
      <w:t>Last, First</w:t>
    </w:r>
    <w:r w:rsidR="00606B43">
      <w:rPr>
        <w:rFonts w:ascii="Arial" w:hAnsi="Arial" w:cs="Arial"/>
      </w:rPr>
      <w:t>)</w:t>
    </w:r>
    <w:r w:rsidR="00BE02D1">
      <w:rPr>
        <w:rFonts w:ascii="Arial" w:hAnsi="Arial" w:cs="Arial"/>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52EF0"/>
    <w:multiLevelType w:val="hybridMultilevel"/>
    <w:tmpl w:val="D9F67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42566B"/>
    <w:multiLevelType w:val="hybridMultilevel"/>
    <w:tmpl w:val="4260A914"/>
    <w:lvl w:ilvl="0" w:tplc="D902DA4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D76687"/>
    <w:multiLevelType w:val="hybridMultilevel"/>
    <w:tmpl w:val="14507D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CA20CB"/>
    <w:multiLevelType w:val="hybridMultilevel"/>
    <w:tmpl w:val="90A20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CF0E6C"/>
    <w:multiLevelType w:val="hybridMultilevel"/>
    <w:tmpl w:val="CD105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7C556F"/>
    <w:multiLevelType w:val="hybridMultilevel"/>
    <w:tmpl w:val="72BE401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61963DB"/>
    <w:multiLevelType w:val="hybridMultilevel"/>
    <w:tmpl w:val="0772D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B05699"/>
    <w:multiLevelType w:val="hybridMultilevel"/>
    <w:tmpl w:val="C2BEAE56"/>
    <w:lvl w:ilvl="0" w:tplc="D902DA4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F46FE4"/>
    <w:multiLevelType w:val="hybridMultilevel"/>
    <w:tmpl w:val="87B23412"/>
    <w:lvl w:ilvl="0" w:tplc="D902DA4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6A4B4B"/>
    <w:multiLevelType w:val="hybridMultilevel"/>
    <w:tmpl w:val="9E80F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C84D4F"/>
    <w:multiLevelType w:val="hybridMultilevel"/>
    <w:tmpl w:val="36FE094A"/>
    <w:lvl w:ilvl="0" w:tplc="D902DA4C">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A471A98"/>
    <w:multiLevelType w:val="hybridMultilevel"/>
    <w:tmpl w:val="565468F0"/>
    <w:lvl w:ilvl="0" w:tplc="567EB432">
      <w:start w:val="1"/>
      <w:numFmt w:val="decimal"/>
      <w:lvlText w:val="%1."/>
      <w:lvlJc w:val="left"/>
      <w:pPr>
        <w:ind w:left="720" w:hanging="360"/>
      </w:pPr>
      <w:rPr>
        <w:rFonts w:hint="default"/>
        <w:b/>
      </w:rPr>
    </w:lvl>
    <w:lvl w:ilvl="1" w:tplc="32400E5E">
      <w:start w:val="1"/>
      <w:numFmt w:val="lowerLetter"/>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DA0DBB"/>
    <w:multiLevelType w:val="hybridMultilevel"/>
    <w:tmpl w:val="001A2B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D5771CC"/>
    <w:multiLevelType w:val="hybridMultilevel"/>
    <w:tmpl w:val="AD9CA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5E312F"/>
    <w:multiLevelType w:val="hybridMultilevel"/>
    <w:tmpl w:val="12B60E76"/>
    <w:lvl w:ilvl="0" w:tplc="D902DA4C">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52747018"/>
    <w:multiLevelType w:val="hybridMultilevel"/>
    <w:tmpl w:val="FBD01ECE"/>
    <w:lvl w:ilvl="0" w:tplc="0CC400E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FF505C"/>
    <w:multiLevelType w:val="hybridMultilevel"/>
    <w:tmpl w:val="42FAF7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E907D3"/>
    <w:multiLevelType w:val="hybridMultilevel"/>
    <w:tmpl w:val="BED81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017A15"/>
    <w:multiLevelType w:val="hybridMultilevel"/>
    <w:tmpl w:val="743C9FE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D902DA4C">
      <w:start w:val="1"/>
      <w:numFmt w:val="bullet"/>
      <w:lvlText w:val=""/>
      <w:lvlJc w:val="left"/>
      <w:pPr>
        <w:ind w:left="2520" w:hanging="360"/>
      </w:pPr>
      <w:rPr>
        <w:rFonts w:ascii="Symbol" w:hAnsi="Symbol"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6A6224D"/>
    <w:multiLevelType w:val="hybridMultilevel"/>
    <w:tmpl w:val="30520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D76729"/>
    <w:multiLevelType w:val="hybridMultilevel"/>
    <w:tmpl w:val="B6601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7D04A2"/>
    <w:multiLevelType w:val="hybridMultilevel"/>
    <w:tmpl w:val="C2860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F53ED0"/>
    <w:multiLevelType w:val="hybridMultilevel"/>
    <w:tmpl w:val="F7949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6"/>
  </w:num>
  <w:num w:numId="3">
    <w:abstractNumId w:val="4"/>
  </w:num>
  <w:num w:numId="4">
    <w:abstractNumId w:val="5"/>
  </w:num>
  <w:num w:numId="5">
    <w:abstractNumId w:val="12"/>
  </w:num>
  <w:num w:numId="6">
    <w:abstractNumId w:val="17"/>
  </w:num>
  <w:num w:numId="7">
    <w:abstractNumId w:val="15"/>
  </w:num>
  <w:num w:numId="8">
    <w:abstractNumId w:val="0"/>
  </w:num>
  <w:num w:numId="9">
    <w:abstractNumId w:val="6"/>
  </w:num>
  <w:num w:numId="10">
    <w:abstractNumId w:val="20"/>
  </w:num>
  <w:num w:numId="11">
    <w:abstractNumId w:val="13"/>
  </w:num>
  <w:num w:numId="12">
    <w:abstractNumId w:val="9"/>
  </w:num>
  <w:num w:numId="13">
    <w:abstractNumId w:val="21"/>
  </w:num>
  <w:num w:numId="14">
    <w:abstractNumId w:val="22"/>
  </w:num>
  <w:num w:numId="15">
    <w:abstractNumId w:val="19"/>
  </w:num>
  <w:num w:numId="16">
    <w:abstractNumId w:val="3"/>
  </w:num>
  <w:num w:numId="17">
    <w:abstractNumId w:val="18"/>
  </w:num>
  <w:num w:numId="18">
    <w:abstractNumId w:val="10"/>
  </w:num>
  <w:num w:numId="19">
    <w:abstractNumId w:val="14"/>
  </w:num>
  <w:num w:numId="20">
    <w:abstractNumId w:val="1"/>
  </w:num>
  <w:num w:numId="21">
    <w:abstractNumId w:val="7"/>
  </w:num>
  <w:num w:numId="22">
    <w:abstractNumId w:val="8"/>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B00"/>
    <w:rsid w:val="00167436"/>
    <w:rsid w:val="00245615"/>
    <w:rsid w:val="00310B00"/>
    <w:rsid w:val="003570AD"/>
    <w:rsid w:val="004247B7"/>
    <w:rsid w:val="00444C21"/>
    <w:rsid w:val="0049214B"/>
    <w:rsid w:val="005D34F7"/>
    <w:rsid w:val="00606B43"/>
    <w:rsid w:val="006477DC"/>
    <w:rsid w:val="006A6C33"/>
    <w:rsid w:val="006B7D25"/>
    <w:rsid w:val="006D5E60"/>
    <w:rsid w:val="00733E96"/>
    <w:rsid w:val="00813DD6"/>
    <w:rsid w:val="008D2434"/>
    <w:rsid w:val="00B32EF4"/>
    <w:rsid w:val="00BE02D1"/>
    <w:rsid w:val="00BF7C9D"/>
    <w:rsid w:val="00C66C4A"/>
    <w:rsid w:val="00D53786"/>
    <w:rsid w:val="00DF2554"/>
    <w:rsid w:val="00E52C31"/>
    <w:rsid w:val="00E717F0"/>
    <w:rsid w:val="00F03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1612193"/>
  <w15:chartTrackingRefBased/>
  <w15:docId w15:val="{40623376-80E3-48B4-A54B-E24B363CB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10B00"/>
    <w:pPr>
      <w:autoSpaceDE w:val="0"/>
      <w:autoSpaceDN w:val="0"/>
      <w:adjustRightInd w:val="0"/>
      <w:spacing w:after="0" w:line="240" w:lineRule="auto"/>
    </w:pPr>
    <w:rPr>
      <w:rFonts w:ascii="Segoe UI" w:hAnsi="Segoe UI" w:cs="Segoe UI"/>
      <w:color w:val="000000"/>
      <w:sz w:val="24"/>
      <w:szCs w:val="24"/>
    </w:rPr>
  </w:style>
  <w:style w:type="character" w:styleId="Hyperlink">
    <w:name w:val="Hyperlink"/>
    <w:basedOn w:val="DefaultParagraphFont"/>
    <w:uiPriority w:val="99"/>
    <w:unhideWhenUsed/>
    <w:rsid w:val="00310B00"/>
    <w:rPr>
      <w:color w:val="0563C1" w:themeColor="hyperlink"/>
      <w:u w:val="single"/>
    </w:rPr>
  </w:style>
  <w:style w:type="character" w:styleId="FollowedHyperlink">
    <w:name w:val="FollowedHyperlink"/>
    <w:basedOn w:val="DefaultParagraphFont"/>
    <w:uiPriority w:val="99"/>
    <w:semiHidden/>
    <w:unhideWhenUsed/>
    <w:rsid w:val="00310B00"/>
    <w:rPr>
      <w:color w:val="954F72" w:themeColor="followedHyperlink"/>
      <w:u w:val="single"/>
    </w:rPr>
  </w:style>
  <w:style w:type="paragraph" w:styleId="Header">
    <w:name w:val="header"/>
    <w:basedOn w:val="Normal"/>
    <w:link w:val="HeaderChar"/>
    <w:uiPriority w:val="99"/>
    <w:unhideWhenUsed/>
    <w:rsid w:val="00310B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0B00"/>
  </w:style>
  <w:style w:type="paragraph" w:styleId="Footer">
    <w:name w:val="footer"/>
    <w:basedOn w:val="Normal"/>
    <w:link w:val="FooterChar"/>
    <w:uiPriority w:val="99"/>
    <w:unhideWhenUsed/>
    <w:rsid w:val="00310B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0B00"/>
  </w:style>
  <w:style w:type="paragraph" w:styleId="ListParagraph">
    <w:name w:val="List Paragraph"/>
    <w:basedOn w:val="Normal"/>
    <w:uiPriority w:val="34"/>
    <w:qFormat/>
    <w:rsid w:val="00606B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earchmethodsresources.nih.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19B7A8-F5CD-4AFF-AC29-F4068CC3E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97</Words>
  <Characters>555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Christina R Anderson</cp:lastModifiedBy>
  <cp:revision>4</cp:revision>
  <dcterms:created xsi:type="dcterms:W3CDTF">2020-06-17T15:55:00Z</dcterms:created>
  <dcterms:modified xsi:type="dcterms:W3CDTF">2022-02-04T22:35:00Z</dcterms:modified>
</cp:coreProperties>
</file>